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C" w:rsidRPr="0096112B" w:rsidRDefault="00D86F6C" w:rsidP="00D86F6C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</w:t>
      </w:r>
    </w:p>
    <w:p w:rsidR="00D86F6C" w:rsidRPr="0096112B" w:rsidRDefault="00D86F6C" w:rsidP="00D86F6C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 рабочей программе по учебному предмету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ОСНОВЫ БЕЗОПАСНОСТИ ЖИЗНЕДЕЯТЕЛЬНОСТИ</w:t>
      </w: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D86F6C" w:rsidRPr="0096112B" w:rsidRDefault="00D86F6C" w:rsidP="00D86F6C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-9 классы</w:t>
      </w:r>
    </w:p>
    <w:p w:rsidR="00D86F6C" w:rsidRPr="0096112B" w:rsidRDefault="00D86F6C" w:rsidP="00D86F6C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11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2023-2024 учебный год</w:t>
      </w:r>
    </w:p>
    <w:p w:rsidR="00D86F6C" w:rsidRDefault="00D86F6C" w:rsidP="00D86F6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F6C" w:rsidRDefault="00D86F6C" w:rsidP="00D86F6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F6C" w:rsidRDefault="00D86F6C" w:rsidP="00D86F6C">
      <w:pPr>
        <w:pStyle w:val="a3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курсу «Основы безопасности жизнедеятельности» для  8-9 классов составлена на основе:</w:t>
      </w:r>
    </w:p>
    <w:p w:rsidR="00D86F6C" w:rsidRDefault="00D86F6C" w:rsidP="00D86F6C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MS PGothic" w:hAnsi="Times New Roman" w:cs="Times New Roman"/>
          <w:sz w:val="24"/>
          <w:szCs w:val="24"/>
        </w:rPr>
        <w:t>-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F6C" w:rsidRDefault="00D86F6C" w:rsidP="00D86F6C">
      <w:pPr>
        <w:pStyle w:val="Standard"/>
        <w:spacing w:after="0" w:line="240" w:lineRule="auto"/>
        <w:jc w:val="both"/>
      </w:pPr>
      <w:r>
        <w:rPr>
          <w:rFonts w:ascii="Times New Roman" w:eastAsia="MS PGothic" w:hAnsi="Times New Roman" w:cs="Times New Roman"/>
          <w:sz w:val="24"/>
          <w:szCs w:val="24"/>
        </w:rPr>
        <w:t xml:space="preserve">- </w:t>
      </w:r>
      <w:bookmarkStart w:id="1" w:name="bookmark4"/>
      <w:r>
        <w:rPr>
          <w:rFonts w:ascii="Times New Roman" w:eastAsia="MS PGothic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римерной программы по учебным предметам. Основы безопасности жизнедеятельности. 5—9 классы: проект.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М.: Просвещение, 2011. — 47 с.;</w:t>
      </w:r>
    </w:p>
    <w:p w:rsidR="00D86F6C" w:rsidRDefault="00D86F6C" w:rsidP="00D86F6C">
      <w:pPr>
        <w:pStyle w:val="Standard"/>
        <w:tabs>
          <w:tab w:val="left" w:pos="9356"/>
        </w:tabs>
        <w:spacing w:after="0" w:line="240" w:lineRule="auto"/>
        <w:jc w:val="both"/>
      </w:pPr>
      <w:r>
        <w:rPr>
          <w:rFonts w:ascii="Times New Roman" w:eastAsia="MS PGothic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bookmarkEnd w:id="1"/>
      <w:r>
        <w:rPr>
          <w:rFonts w:ascii="Times New Roman" w:hAnsi="Times New Roman" w:cs="Times New Roman"/>
          <w:sz w:val="24"/>
          <w:szCs w:val="24"/>
        </w:rPr>
        <w:t>. Комплексная программа. Программы общеобразовательных учреждений. 5 – 11 классы для учителей общеобразовательных учреждений под общей редакцией А.Т. Смирнова.  Москва  «Просвещение», 2010;</w:t>
      </w:r>
    </w:p>
    <w:p w:rsidR="00D86F6C" w:rsidRDefault="00D86F6C" w:rsidP="00D86F6C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ОБЖ  8 класса и 9 класса (авторы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MS PGothic" w:hAnsi="Times New Roman" w:cs="Times New Roman"/>
          <w:sz w:val="24"/>
          <w:szCs w:val="24"/>
        </w:rPr>
        <w:t>А.Т.Смирнов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PGothic" w:hAnsi="Times New Roman" w:cs="Times New Roman"/>
          <w:sz w:val="24"/>
          <w:szCs w:val="24"/>
        </w:rPr>
        <w:t>Б.О.Хренников</w:t>
      </w:r>
      <w:proofErr w:type="spellEnd"/>
      <w:proofErr w:type="gramStart"/>
      <w:r>
        <w:rPr>
          <w:rFonts w:ascii="Times New Roman" w:eastAsia="MS PGothic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MS PGothic" w:hAnsi="Times New Roman" w:cs="Times New Roman"/>
          <w:sz w:val="24"/>
          <w:szCs w:val="24"/>
        </w:rPr>
        <w:t xml:space="preserve"> Москва «Просвещение» 2012 г.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86F6C" w:rsidRDefault="00D86F6C" w:rsidP="00D86F6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F6C" w:rsidRDefault="00D86F6C" w:rsidP="00D86F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цели и задачи</w:t>
      </w:r>
    </w:p>
    <w:p w:rsidR="00D86F6C" w:rsidRDefault="00D86F6C" w:rsidP="00D86F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86F6C" w:rsidRDefault="00D86F6C" w:rsidP="00D86F6C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D86F6C" w:rsidRDefault="00D86F6C" w:rsidP="00D86F6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D86F6C" w:rsidRDefault="00D86F6C" w:rsidP="00D86F6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D86F6C" w:rsidRDefault="00D86F6C" w:rsidP="00D86F6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86F6C" w:rsidRDefault="00D86F6C" w:rsidP="00D86F6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D86F6C" w:rsidRDefault="00D86F6C" w:rsidP="00D86F6C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6F6C" w:rsidRDefault="00D86F6C" w:rsidP="00D86F6C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6F6C" w:rsidRDefault="00D86F6C" w:rsidP="00D86F6C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D86F6C" w:rsidRDefault="00D86F6C" w:rsidP="00D86F6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индивидуальной системы здорового образа жизни;</w:t>
      </w:r>
    </w:p>
    <w:p w:rsidR="00D86F6C" w:rsidRDefault="00D86F6C" w:rsidP="00D86F6C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D86F6C" w:rsidRDefault="00D86F6C" w:rsidP="00D86F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6C" w:rsidRDefault="00D86F6C" w:rsidP="00D86F6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D86F6C" w:rsidRDefault="00D86F6C" w:rsidP="00D86F6C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D86F6C" w:rsidRDefault="00D86F6C" w:rsidP="00D86F6C">
      <w:pPr>
        <w:pStyle w:val="Standard"/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Методологической основой программы является системно-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деятельностный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подход, который предполагает:</w:t>
      </w:r>
    </w:p>
    <w:p w:rsidR="00D86F6C" w:rsidRDefault="00D86F6C" w:rsidP="00D86F6C">
      <w:pPr>
        <w:pStyle w:val="Standard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D86F6C" w:rsidRDefault="00D86F6C" w:rsidP="00D86F6C">
      <w:pPr>
        <w:pStyle w:val="Standard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86F6C" w:rsidRDefault="00D86F6C" w:rsidP="00D86F6C">
      <w:pPr>
        <w:pStyle w:val="Standard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86F6C" w:rsidRDefault="00D86F6C" w:rsidP="00D86F6C">
      <w:pPr>
        <w:pStyle w:val="Standard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86F6C" w:rsidRDefault="00D86F6C" w:rsidP="00D86F6C">
      <w:pPr>
        <w:pStyle w:val="Standard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86F6C" w:rsidRDefault="00D86F6C" w:rsidP="00D86F6C">
      <w:pPr>
        <w:pStyle w:val="Standard"/>
        <w:spacing w:after="0" w:line="24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11–15 лет.</w:t>
      </w:r>
    </w:p>
    <w:p w:rsidR="00D86F6C" w:rsidRDefault="00D86F6C" w:rsidP="00D86F6C">
      <w:pPr>
        <w:pStyle w:val="Standard"/>
        <w:autoSpaceDE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предмета в  учебном плане</w:t>
      </w:r>
    </w:p>
    <w:p w:rsidR="00D86F6C" w:rsidRDefault="00D86F6C" w:rsidP="00D86F6C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 </w:t>
      </w:r>
    </w:p>
    <w:p w:rsidR="00D86F6C" w:rsidRDefault="00D86F6C" w:rsidP="00D86F6C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Толкачевская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в  8-9 классах на его изучение выделяется по каждому курсу -  35 часов, из расчета 1 часа в неделю.</w:t>
      </w:r>
    </w:p>
    <w:p w:rsidR="00D86F6C" w:rsidRDefault="00D86F6C" w:rsidP="00D86F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8D5" w:rsidRDefault="00D86F6C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14A"/>
    <w:multiLevelType w:val="multilevel"/>
    <w:tmpl w:val="3F2AB402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3E8E0E78"/>
    <w:multiLevelType w:val="multilevel"/>
    <w:tmpl w:val="77346FCA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CB212D6"/>
    <w:multiLevelType w:val="multilevel"/>
    <w:tmpl w:val="8E78231C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E5"/>
    <w:rsid w:val="008902E4"/>
    <w:rsid w:val="00BD1F2E"/>
    <w:rsid w:val="00C762E5"/>
    <w:rsid w:val="00D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6F6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Standard">
    <w:name w:val="Standard"/>
    <w:rsid w:val="00D86F6C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rsid w:val="00D86F6C"/>
  </w:style>
  <w:style w:type="character" w:customStyle="1" w:styleId="Zag11">
    <w:name w:val="Zag_11"/>
    <w:rsid w:val="00D86F6C"/>
  </w:style>
  <w:style w:type="numbering" w:customStyle="1" w:styleId="WWNum1">
    <w:name w:val="WWNum1"/>
    <w:rsid w:val="00D86F6C"/>
    <w:pPr>
      <w:numPr>
        <w:numId w:val="1"/>
      </w:numPr>
    </w:pPr>
  </w:style>
  <w:style w:type="numbering" w:customStyle="1" w:styleId="WWNum2">
    <w:name w:val="WWNum2"/>
    <w:rsid w:val="00D86F6C"/>
    <w:pPr>
      <w:numPr>
        <w:numId w:val="4"/>
      </w:numPr>
    </w:pPr>
  </w:style>
  <w:style w:type="numbering" w:customStyle="1" w:styleId="WWNum4">
    <w:name w:val="WWNum4"/>
    <w:rsid w:val="00D86F6C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6F6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Standard">
    <w:name w:val="Standard"/>
    <w:rsid w:val="00D86F6C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rsid w:val="00D86F6C"/>
  </w:style>
  <w:style w:type="character" w:customStyle="1" w:styleId="Zag11">
    <w:name w:val="Zag_11"/>
    <w:rsid w:val="00D86F6C"/>
  </w:style>
  <w:style w:type="numbering" w:customStyle="1" w:styleId="WWNum1">
    <w:name w:val="WWNum1"/>
    <w:rsid w:val="00D86F6C"/>
    <w:pPr>
      <w:numPr>
        <w:numId w:val="1"/>
      </w:numPr>
    </w:pPr>
  </w:style>
  <w:style w:type="numbering" w:customStyle="1" w:styleId="WWNum2">
    <w:name w:val="WWNum2"/>
    <w:rsid w:val="00D86F6C"/>
    <w:pPr>
      <w:numPr>
        <w:numId w:val="4"/>
      </w:numPr>
    </w:pPr>
  </w:style>
  <w:style w:type="numbering" w:customStyle="1" w:styleId="WWNum4">
    <w:name w:val="WWNum4"/>
    <w:rsid w:val="00D86F6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2023-11-20T14:44:00Z</dcterms:created>
  <dcterms:modified xsi:type="dcterms:W3CDTF">2023-11-20T14:45:00Z</dcterms:modified>
</cp:coreProperties>
</file>